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986F" w14:textId="203B575A" w:rsidR="00462F90" w:rsidRPr="00923FB4" w:rsidRDefault="00923FB4" w:rsidP="003F49B1">
      <w:pPr>
        <w:rPr>
          <w:b/>
          <w:bCs/>
          <w:u w:val="single"/>
        </w:rPr>
      </w:pPr>
      <w:bookmarkStart w:id="0" w:name="_GoBack"/>
      <w:bookmarkEnd w:id="0"/>
      <w:r w:rsidRPr="00923FB4">
        <w:rPr>
          <w:b/>
          <w:bCs/>
          <w:u w:val="single"/>
        </w:rPr>
        <w:t>Artikel 36 beantwoording poort van het heuvelland 18-3-2024</w:t>
      </w:r>
      <w:r w:rsidRPr="00923FB4">
        <w:rPr>
          <w:b/>
          <w:bCs/>
          <w:u w:val="single"/>
        </w:rPr>
        <w:t>:</w:t>
      </w:r>
    </w:p>
    <w:p w14:paraId="1F92ED31" w14:textId="7647853E" w:rsidR="00923FB4" w:rsidRDefault="00923FB4" w:rsidP="003F49B1">
      <w:r w:rsidRPr="00923FB4">
        <w:t xml:space="preserve">Bijlage 1 450931 Niet openbare besluitenlijst Collegevergadering 19-5-2020 </w:t>
      </w:r>
      <w:proofErr w:type="spellStart"/>
      <w:r w:rsidRPr="00923FB4">
        <w:t>pag</w:t>
      </w:r>
      <w:proofErr w:type="spellEnd"/>
      <w:r w:rsidRPr="00923FB4">
        <w:t xml:space="preserve"> 1-</w:t>
      </w:r>
      <w:r>
        <w:t>4</w:t>
      </w:r>
    </w:p>
    <w:p w14:paraId="0EB91B43" w14:textId="7B2331DA" w:rsidR="00923FB4" w:rsidRDefault="00923FB4" w:rsidP="003F49B1">
      <w:r w:rsidRPr="00923FB4">
        <w:t xml:space="preserve">Bijlage 1 675066 Brief </w:t>
      </w:r>
      <w:proofErr w:type="spellStart"/>
      <w:r w:rsidRPr="00923FB4">
        <w:t>alterius</w:t>
      </w:r>
      <w:proofErr w:type="spellEnd"/>
      <w:r w:rsidRPr="00923FB4">
        <w:t xml:space="preserve"> </w:t>
      </w:r>
      <w:proofErr w:type="spellStart"/>
      <w:r w:rsidRPr="00923FB4">
        <w:t>Praktech</w:t>
      </w:r>
      <w:proofErr w:type="spellEnd"/>
    </w:p>
    <w:p w14:paraId="152D08B7" w14:textId="6E897B42" w:rsidR="00923FB4" w:rsidRDefault="00923FB4" w:rsidP="003F49B1">
      <w:r w:rsidRPr="00923FB4">
        <w:t xml:space="preserve">Bijlage 1 675069 Mailverkeer inzake </w:t>
      </w:r>
      <w:proofErr w:type="spellStart"/>
      <w:r w:rsidRPr="00923FB4">
        <w:t>praktech</w:t>
      </w:r>
      <w:proofErr w:type="spellEnd"/>
    </w:p>
    <w:p w14:paraId="04EB58B2" w14:textId="39D522F1" w:rsidR="00923FB4" w:rsidRDefault="00923FB4" w:rsidP="003F49B1">
      <w:r w:rsidRPr="00923FB4">
        <w:t>Bijlage 2 445097 Intern advies van RO</w:t>
      </w:r>
    </w:p>
    <w:p w14:paraId="40AA3EF5" w14:textId="71CD334F" w:rsidR="00923FB4" w:rsidRDefault="00923FB4" w:rsidP="003F49B1">
      <w:r w:rsidRPr="00923FB4">
        <w:t xml:space="preserve">Bijlage 2 452046 Niet Openbare besluitenlijst Collegevergadering 26-5-2020 </w:t>
      </w:r>
    </w:p>
    <w:p w14:paraId="72827398" w14:textId="28806F5E" w:rsidR="00923FB4" w:rsidRDefault="00923FB4" w:rsidP="003F49B1">
      <w:r w:rsidRPr="00923FB4">
        <w:t>Bijlage 2 672436 Collegevoorstel 26 mei 2020</w:t>
      </w:r>
    </w:p>
    <w:p w14:paraId="4D2E014A" w14:textId="479B4A63" w:rsidR="00923FB4" w:rsidRDefault="00923FB4" w:rsidP="003F49B1">
      <w:r w:rsidRPr="00923FB4">
        <w:t xml:space="preserve">Bijlage 2 675109 gebiedsvisie </w:t>
      </w:r>
      <w:proofErr w:type="spellStart"/>
      <w:r w:rsidRPr="00923FB4">
        <w:t>Middenterras</w:t>
      </w:r>
      <w:proofErr w:type="spellEnd"/>
    </w:p>
    <w:p w14:paraId="2B819866" w14:textId="7ED04258" w:rsidR="00923FB4" w:rsidRDefault="00923FB4" w:rsidP="003F49B1">
      <w:r w:rsidRPr="00923FB4">
        <w:t>Bijlage 2 675110 bestemmingsplan info Pater Kusterweg</w:t>
      </w:r>
    </w:p>
    <w:p w14:paraId="168E387C" w14:textId="3175C081" w:rsidR="00923FB4" w:rsidRDefault="00923FB4" w:rsidP="003F49B1">
      <w:r w:rsidRPr="00923FB4">
        <w:t>Bijlage 2 675112 Overzichtstekening</w:t>
      </w:r>
    </w:p>
    <w:p w14:paraId="0D66E99C" w14:textId="492E668F" w:rsidR="00923FB4" w:rsidRDefault="00923FB4" w:rsidP="003F49B1">
      <w:r w:rsidRPr="00923FB4">
        <w:t>Bijlage 2 675113 Overzichtstekening 2</w:t>
      </w:r>
    </w:p>
    <w:p w14:paraId="14215C03" w14:textId="2D757251" w:rsidR="00923FB4" w:rsidRDefault="00923FB4" w:rsidP="003F49B1">
      <w:r w:rsidRPr="00923FB4">
        <w:t>Bijlage 2 675114 Overzichtstekening 3</w:t>
      </w:r>
    </w:p>
    <w:p w14:paraId="0DAF4A1F" w14:textId="372CB6AD" w:rsidR="00923FB4" w:rsidRDefault="00923FB4" w:rsidP="003F49B1">
      <w:r w:rsidRPr="00923FB4">
        <w:t xml:space="preserve">Bijlage 2 675117 </w:t>
      </w:r>
      <w:proofErr w:type="spellStart"/>
      <w:r w:rsidRPr="00923FB4">
        <w:t>Middenterras</w:t>
      </w:r>
      <w:proofErr w:type="spellEnd"/>
      <w:r w:rsidRPr="00923FB4">
        <w:t xml:space="preserve"> Posters</w:t>
      </w:r>
    </w:p>
    <w:p w14:paraId="4968D480" w14:textId="19441AAF" w:rsidR="00923FB4" w:rsidRDefault="00923FB4" w:rsidP="003F49B1">
      <w:r w:rsidRPr="00923FB4">
        <w:t>Bijlage 2 675119 Eigendom Gemeente EM</w:t>
      </w:r>
    </w:p>
    <w:p w14:paraId="64C07826" w14:textId="1439F801" w:rsidR="00923FB4" w:rsidRDefault="00923FB4" w:rsidP="003F49B1">
      <w:r w:rsidRPr="00923FB4">
        <w:t xml:space="preserve">Bijlage 3 672434 </w:t>
      </w:r>
      <w:proofErr w:type="spellStart"/>
      <w:r w:rsidRPr="00923FB4">
        <w:t>geanonimieerd</w:t>
      </w:r>
      <w:proofErr w:type="spellEnd"/>
      <w:r w:rsidRPr="00923FB4">
        <w:t xml:space="preserve"> opdrachtverstrekking aan taxateur d.d. 21 augustus 2020</w:t>
      </w:r>
    </w:p>
    <w:p w14:paraId="0EEBED92" w14:textId="11D24C32" w:rsidR="00923FB4" w:rsidRDefault="00923FB4" w:rsidP="003F49B1">
      <w:r w:rsidRPr="00923FB4">
        <w:t xml:space="preserve">Bijlage 4 672435 geanonimiseerd mailverkeer </w:t>
      </w:r>
      <w:proofErr w:type="spellStart"/>
      <w:r w:rsidRPr="00923FB4">
        <w:t>irt</w:t>
      </w:r>
      <w:proofErr w:type="spellEnd"/>
      <w:r w:rsidRPr="00923FB4">
        <w:t xml:space="preserve"> opdrachtverstrekking aan taxateur</w:t>
      </w:r>
    </w:p>
    <w:p w14:paraId="4BC1D761" w14:textId="7753B0BB" w:rsidR="00923FB4" w:rsidRDefault="00923FB4" w:rsidP="003F49B1">
      <w:r w:rsidRPr="00923FB4">
        <w:t>Bijlage 5 672432 1e taxatierapport Pater Kusters 06-08-2020 opdrachtdatum 26 februari 2020</w:t>
      </w:r>
    </w:p>
    <w:p w14:paraId="0031BFAD" w14:textId="51C17966" w:rsidR="00923FB4" w:rsidRDefault="00923FB4" w:rsidP="003F49B1">
      <w:r w:rsidRPr="00923FB4">
        <w:t>Bijlage 6 672431 2e taxatierapport 28 september 2020 opdrachtdatum 18 september 2020</w:t>
      </w:r>
    </w:p>
    <w:p w14:paraId="3E7D9EE7" w14:textId="1FE36F05" w:rsidR="0058487B" w:rsidRDefault="0058487B" w:rsidP="003F49B1"/>
    <w:p w14:paraId="7B4AE97D" w14:textId="5AED974A" w:rsidR="0058487B" w:rsidRPr="00083059" w:rsidRDefault="00083059" w:rsidP="003F49B1">
      <w:pPr>
        <w:rPr>
          <w:rFonts w:asciiTheme="majorHAnsi" w:hAnsiTheme="majorHAnsi" w:cstheme="majorHAnsi"/>
          <w:b/>
          <w:bCs/>
        </w:rPr>
      </w:pPr>
      <w:r w:rsidRPr="00083059">
        <w:rPr>
          <w:rFonts w:asciiTheme="majorHAnsi" w:hAnsiTheme="majorHAnsi" w:cstheme="majorHAnsi"/>
          <w:b/>
          <w:bCs/>
          <w:color w:val="0D0D0D"/>
          <w:shd w:val="clear" w:color="auto" w:fill="FFFFFF"/>
        </w:rPr>
        <w:t xml:space="preserve">Heeft u interesse om de bijlagen te bekijken? Neem dan alstublieft contact op met de griffie via het volgende e-mailadres: </w:t>
      </w:r>
      <w:hyperlink r:id="rId6" w:history="1">
        <w:r w:rsidRPr="003B1EE1">
          <w:rPr>
            <w:rStyle w:val="Hyperlink"/>
            <w:rFonts w:asciiTheme="majorHAnsi" w:hAnsiTheme="majorHAnsi" w:cstheme="majorHAnsi"/>
            <w:b/>
            <w:bCs/>
          </w:rPr>
          <w:t>griffie@eijsden-margraten.nl</w:t>
        </w:r>
      </w:hyperlink>
      <w:r>
        <w:rPr>
          <w:rFonts w:asciiTheme="majorHAnsi" w:hAnsiTheme="majorHAnsi" w:cstheme="majorHAnsi"/>
          <w:b/>
          <w:bCs/>
        </w:rPr>
        <w:t xml:space="preserve"> </w:t>
      </w:r>
      <w:r w:rsidRPr="00083059">
        <w:rPr>
          <w:rFonts w:asciiTheme="majorHAnsi" w:hAnsiTheme="majorHAnsi" w:cstheme="majorHAnsi"/>
          <w:b/>
          <w:bCs/>
          <w:color w:val="0D0D0D"/>
          <w:shd w:val="clear" w:color="auto" w:fill="FFFFFF"/>
        </w:rPr>
        <w:t>.</w:t>
      </w:r>
      <w:r w:rsidR="0058487B" w:rsidRPr="00083059">
        <w:rPr>
          <w:rFonts w:asciiTheme="majorHAnsi" w:hAnsiTheme="majorHAnsi" w:cstheme="majorHAnsi"/>
          <w:b/>
          <w:bCs/>
        </w:rPr>
        <w:t xml:space="preserve"> </w:t>
      </w:r>
    </w:p>
    <w:sectPr w:rsidR="0058487B" w:rsidRPr="00083059" w:rsidSect="0091538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B4"/>
    <w:rsid w:val="00006AFC"/>
    <w:rsid w:val="00083059"/>
    <w:rsid w:val="001500A5"/>
    <w:rsid w:val="00254CD3"/>
    <w:rsid w:val="003F49B1"/>
    <w:rsid w:val="0046184D"/>
    <w:rsid w:val="00462F90"/>
    <w:rsid w:val="0058487B"/>
    <w:rsid w:val="00674DF7"/>
    <w:rsid w:val="00695BEB"/>
    <w:rsid w:val="00863C3B"/>
    <w:rsid w:val="0091538D"/>
    <w:rsid w:val="00923FB4"/>
    <w:rsid w:val="009374D6"/>
    <w:rsid w:val="00DB45D4"/>
    <w:rsid w:val="00E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3637"/>
  <w15:chartTrackingRefBased/>
  <w15:docId w15:val="{E708D207-392C-4AE7-BDC7-DAC27F8D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49B1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63C3B"/>
    <w:pPr>
      <w:keepNext/>
      <w:keepLines/>
      <w:pBdr>
        <w:bottom w:val="single" w:sz="4" w:space="1" w:color="F29400"/>
      </w:pBdr>
      <w:spacing w:before="400" w:after="40" w:line="340" w:lineRule="exact"/>
      <w:outlineLvl w:val="0"/>
    </w:pPr>
    <w:rPr>
      <w:rFonts w:asciiTheme="majorHAnsi" w:eastAsiaTheme="majorEastAsia" w:hAnsiTheme="majorHAnsi" w:cstheme="majorBidi"/>
      <w:color w:val="0091BD" w:themeColor="accent1"/>
      <w:sz w:val="30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3C3B"/>
    <w:pPr>
      <w:keepNext/>
      <w:keepLines/>
      <w:spacing w:before="160" w:after="0" w:line="280" w:lineRule="exact"/>
      <w:outlineLvl w:val="1"/>
    </w:pPr>
    <w:rPr>
      <w:rFonts w:asciiTheme="majorHAnsi" w:eastAsiaTheme="majorEastAsia" w:hAnsiTheme="majorHAnsi" w:cstheme="majorBidi"/>
      <w:color w:val="0091BD" w:themeColor="accent1"/>
      <w:sz w:val="26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3C3B"/>
    <w:pPr>
      <w:keepNext/>
      <w:keepLines/>
      <w:spacing w:before="80" w:after="0" w:line="280" w:lineRule="exact"/>
      <w:outlineLvl w:val="2"/>
    </w:pPr>
    <w:rPr>
      <w:rFonts w:asciiTheme="majorHAnsi" w:eastAsiaTheme="majorEastAsia" w:hAnsiTheme="majorHAnsi" w:cstheme="majorBidi"/>
      <w:color w:val="F29400" w:themeColor="accent2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462F90"/>
    <w:pPr>
      <w:keepNext/>
      <w:keepLines/>
      <w:spacing w:before="80" w:after="0" w:line="260" w:lineRule="exact"/>
      <w:outlineLvl w:val="3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74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74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74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74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74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3C3B"/>
    <w:rPr>
      <w:rFonts w:asciiTheme="majorHAnsi" w:eastAsiaTheme="majorEastAsia" w:hAnsiTheme="majorHAnsi" w:cstheme="majorBidi"/>
      <w:color w:val="0091BD" w:themeColor="accent1"/>
      <w:sz w:val="30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863C3B"/>
    <w:rPr>
      <w:rFonts w:asciiTheme="majorHAnsi" w:eastAsiaTheme="majorEastAsia" w:hAnsiTheme="majorHAnsi" w:cstheme="majorBidi"/>
      <w:color w:val="0091BD" w:themeColor="accent1"/>
      <w:sz w:val="26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863C3B"/>
    <w:pPr>
      <w:spacing w:after="0" w:line="500" w:lineRule="exact"/>
      <w:contextualSpacing/>
    </w:pPr>
    <w:rPr>
      <w:rFonts w:asciiTheme="majorHAnsi" w:eastAsiaTheme="majorEastAsia" w:hAnsiTheme="majorHAnsi" w:cstheme="majorBidi"/>
      <w:caps/>
      <w:color w:val="000000" w:themeColor="text1"/>
      <w:spacing w:val="-7"/>
      <w:sz w:val="5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863C3B"/>
    <w:rPr>
      <w:rFonts w:asciiTheme="majorHAnsi" w:eastAsiaTheme="majorEastAsia" w:hAnsiTheme="majorHAnsi" w:cstheme="majorBidi"/>
      <w:caps/>
      <w:color w:val="000000" w:themeColor="text1"/>
      <w:spacing w:val="-7"/>
      <w:sz w:val="5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74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74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ubtielebenadrukking">
    <w:name w:val="Subtle Emphasis"/>
    <w:basedOn w:val="Standaardalinea-lettertype"/>
    <w:uiPriority w:val="19"/>
    <w:qFormat/>
    <w:rsid w:val="009374D6"/>
    <w:rPr>
      <w:i/>
      <w:iCs/>
      <w:color w:val="595959" w:themeColor="text1" w:themeTint="A6"/>
    </w:rPr>
  </w:style>
  <w:style w:type="paragraph" w:styleId="Citaat">
    <w:name w:val="Quote"/>
    <w:basedOn w:val="Standaard"/>
    <w:next w:val="Standaard"/>
    <w:link w:val="CitaatChar"/>
    <w:uiPriority w:val="29"/>
    <w:qFormat/>
    <w:rsid w:val="009374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374D6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74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1BD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74D6"/>
    <w:rPr>
      <w:rFonts w:asciiTheme="majorHAnsi" w:eastAsiaTheme="majorEastAsia" w:hAnsiTheme="majorHAnsi" w:cstheme="majorBidi"/>
      <w:color w:val="0091BD" w:themeColor="accent1"/>
      <w:sz w:val="28"/>
      <w:szCs w:val="28"/>
    </w:rPr>
  </w:style>
  <w:style w:type="character" w:styleId="Subtieleverwijzing">
    <w:name w:val="Subtle Reference"/>
    <w:basedOn w:val="Standaardalinea-lettertype"/>
    <w:uiPriority w:val="31"/>
    <w:qFormat/>
    <w:rsid w:val="009374D6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9374D6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9374D6"/>
    <w:rPr>
      <w:b/>
      <w:bCs/>
      <w:smallCaps/>
    </w:rPr>
  </w:style>
  <w:style w:type="paragraph" w:styleId="Lijstalinea">
    <w:name w:val="List Paragraph"/>
    <w:basedOn w:val="Standaard"/>
    <w:uiPriority w:val="34"/>
    <w:qFormat/>
    <w:rsid w:val="00254C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74D6"/>
    <w:rPr>
      <w:b/>
      <w:bCs/>
      <w:i/>
      <w:iCs/>
    </w:rPr>
  </w:style>
  <w:style w:type="table" w:styleId="Tabelraster">
    <w:name w:val="Table Grid"/>
    <w:basedOn w:val="Standaardtabel"/>
    <w:uiPriority w:val="39"/>
    <w:rsid w:val="0025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462F90"/>
    <w:pPr>
      <w:spacing w:after="0" w:line="240" w:lineRule="auto"/>
    </w:pPr>
    <w:tblPr>
      <w:tblStyleRowBandSize w:val="1"/>
      <w:tblStyleColBandSize w:val="1"/>
      <w:tblBorders>
        <w:top w:val="single" w:sz="4" w:space="0" w:color="3ED1FF" w:themeColor="accent1" w:themeTint="99"/>
        <w:left w:val="single" w:sz="4" w:space="0" w:color="3ED1FF" w:themeColor="accent1" w:themeTint="99"/>
        <w:bottom w:val="single" w:sz="4" w:space="0" w:color="3ED1FF" w:themeColor="accent1" w:themeTint="99"/>
        <w:right w:val="single" w:sz="4" w:space="0" w:color="3ED1FF" w:themeColor="accent1" w:themeTint="99"/>
        <w:insideH w:val="single" w:sz="4" w:space="0" w:color="3ED1FF" w:themeColor="accent1" w:themeTint="99"/>
        <w:insideV w:val="single" w:sz="4" w:space="0" w:color="3ED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1BD" w:themeColor="accent1"/>
          <w:left w:val="single" w:sz="4" w:space="0" w:color="0091BD" w:themeColor="accent1"/>
          <w:bottom w:val="single" w:sz="4" w:space="0" w:color="0091BD" w:themeColor="accent1"/>
          <w:right w:val="single" w:sz="4" w:space="0" w:color="0091BD" w:themeColor="accent1"/>
          <w:insideH w:val="nil"/>
          <w:insideV w:val="nil"/>
        </w:tcBorders>
        <w:shd w:val="clear" w:color="auto" w:fill="0091BD" w:themeFill="accent1"/>
      </w:tcPr>
    </w:tblStylePr>
    <w:tblStylePr w:type="lastRow">
      <w:rPr>
        <w:b/>
        <w:bCs/>
      </w:rPr>
      <w:tblPr/>
      <w:tcPr>
        <w:tcBorders>
          <w:top w:val="double" w:sz="4" w:space="0" w:color="009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FFF" w:themeFill="accent1" w:themeFillTint="33"/>
      </w:tcPr>
    </w:tblStylePr>
    <w:tblStylePr w:type="band1Horz">
      <w:tblPr/>
      <w:tcPr>
        <w:shd w:val="clear" w:color="auto" w:fill="BEEFFF" w:themeFill="accent1" w:themeFillTint="33"/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9374D6"/>
    <w:pPr>
      <w:outlineLvl w:val="9"/>
    </w:pPr>
  </w:style>
  <w:style w:type="character" w:customStyle="1" w:styleId="Kop3Char">
    <w:name w:val="Kop 3 Char"/>
    <w:basedOn w:val="Standaardalinea-lettertype"/>
    <w:link w:val="Kop3"/>
    <w:uiPriority w:val="9"/>
    <w:rsid w:val="00863C3B"/>
    <w:rPr>
      <w:rFonts w:asciiTheme="majorHAnsi" w:eastAsiaTheme="majorEastAsia" w:hAnsiTheme="majorHAnsi" w:cstheme="majorBidi"/>
      <w:color w:val="F29400" w:themeColor="accent2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2F90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74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74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74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74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74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374D6"/>
    <w:pPr>
      <w:spacing w:line="240" w:lineRule="auto"/>
    </w:pPr>
    <w:rPr>
      <w:b/>
      <w:bCs/>
      <w:color w:val="404040" w:themeColor="text1" w:themeTint="BF"/>
      <w:szCs w:val="20"/>
    </w:rPr>
  </w:style>
  <w:style w:type="character" w:styleId="Zwaar">
    <w:name w:val="Strong"/>
    <w:basedOn w:val="Standaardalinea-lettertype"/>
    <w:uiPriority w:val="22"/>
    <w:qFormat/>
    <w:rsid w:val="009374D6"/>
    <w:rPr>
      <w:b/>
      <w:bCs/>
    </w:rPr>
  </w:style>
  <w:style w:type="character" w:styleId="Nadruk">
    <w:name w:val="Emphasis"/>
    <w:basedOn w:val="Standaardalinea-lettertype"/>
    <w:uiPriority w:val="20"/>
    <w:qFormat/>
    <w:rsid w:val="009374D6"/>
    <w:rPr>
      <w:i/>
      <w:iCs/>
    </w:rPr>
  </w:style>
  <w:style w:type="paragraph" w:styleId="Geenafstand">
    <w:name w:val="No Spacing"/>
    <w:uiPriority w:val="1"/>
    <w:qFormat/>
    <w:rsid w:val="003F49B1"/>
    <w:pPr>
      <w:spacing w:after="0" w:line="240" w:lineRule="auto"/>
    </w:pPr>
    <w:rPr>
      <w:sz w:val="20"/>
    </w:rPr>
  </w:style>
  <w:style w:type="table" w:styleId="Rastertabel4-Accent2">
    <w:name w:val="Grid Table 4 Accent 2"/>
    <w:basedOn w:val="Standaardtabel"/>
    <w:uiPriority w:val="49"/>
    <w:rsid w:val="00462F90"/>
    <w:pPr>
      <w:spacing w:after="0" w:line="240" w:lineRule="auto"/>
    </w:pPr>
    <w:tblPr>
      <w:tblStyleRowBandSize w:val="1"/>
      <w:tblStyleColBandSize w:val="1"/>
      <w:tblBorders>
        <w:top w:val="single" w:sz="4" w:space="0" w:color="FFBF5E" w:themeColor="accent2" w:themeTint="99"/>
        <w:left w:val="single" w:sz="4" w:space="0" w:color="FFBF5E" w:themeColor="accent2" w:themeTint="99"/>
        <w:bottom w:val="single" w:sz="4" w:space="0" w:color="FFBF5E" w:themeColor="accent2" w:themeTint="99"/>
        <w:right w:val="single" w:sz="4" w:space="0" w:color="FFBF5E" w:themeColor="accent2" w:themeTint="99"/>
        <w:insideH w:val="single" w:sz="4" w:space="0" w:color="FFBF5E" w:themeColor="accent2" w:themeTint="99"/>
        <w:insideV w:val="single" w:sz="4" w:space="0" w:color="FFBF5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2"/>
          <w:left w:val="single" w:sz="4" w:space="0" w:color="F29400" w:themeColor="accent2"/>
          <w:bottom w:val="single" w:sz="4" w:space="0" w:color="F29400" w:themeColor="accent2"/>
          <w:right w:val="single" w:sz="4" w:space="0" w:color="F29400" w:themeColor="accent2"/>
          <w:insideH w:val="nil"/>
          <w:insideV w:val="nil"/>
        </w:tcBorders>
        <w:shd w:val="clear" w:color="auto" w:fill="F29400" w:themeFill="accent2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Rastertabel4-Accent4">
    <w:name w:val="Grid Table 4 Accent 4"/>
    <w:basedOn w:val="Standaardtabel"/>
    <w:uiPriority w:val="49"/>
    <w:rsid w:val="00462F90"/>
    <w:pPr>
      <w:spacing w:after="0" w:line="240" w:lineRule="auto"/>
    </w:pPr>
    <w:tblPr>
      <w:tblStyleRowBandSize w:val="1"/>
      <w:tblStyleColBandSize w:val="1"/>
      <w:tblBorders>
        <w:top w:val="single" w:sz="4" w:space="0" w:color="FF4881" w:themeColor="accent4" w:themeTint="99"/>
        <w:left w:val="single" w:sz="4" w:space="0" w:color="FF4881" w:themeColor="accent4" w:themeTint="99"/>
        <w:bottom w:val="single" w:sz="4" w:space="0" w:color="FF4881" w:themeColor="accent4" w:themeTint="99"/>
        <w:right w:val="single" w:sz="4" w:space="0" w:color="FF4881" w:themeColor="accent4" w:themeTint="99"/>
        <w:insideH w:val="single" w:sz="4" w:space="0" w:color="FF4881" w:themeColor="accent4" w:themeTint="99"/>
        <w:insideV w:val="single" w:sz="4" w:space="0" w:color="FF48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0041" w:themeColor="accent4"/>
          <w:left w:val="single" w:sz="4" w:space="0" w:color="CD0041" w:themeColor="accent4"/>
          <w:bottom w:val="single" w:sz="4" w:space="0" w:color="CD0041" w:themeColor="accent4"/>
          <w:right w:val="single" w:sz="4" w:space="0" w:color="CD0041" w:themeColor="accent4"/>
          <w:insideH w:val="nil"/>
          <w:insideV w:val="nil"/>
        </w:tcBorders>
        <w:shd w:val="clear" w:color="auto" w:fill="CD0041" w:themeFill="accent4"/>
      </w:tcPr>
    </w:tblStylePr>
    <w:tblStylePr w:type="lastRow">
      <w:rPr>
        <w:b/>
        <w:bCs/>
      </w:rPr>
      <w:tblPr/>
      <w:tcPr>
        <w:tcBorders>
          <w:top w:val="double" w:sz="4" w:space="0" w:color="CD00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D5" w:themeFill="accent4" w:themeFillTint="33"/>
      </w:tcPr>
    </w:tblStylePr>
    <w:tblStylePr w:type="band1Horz">
      <w:tblPr/>
      <w:tcPr>
        <w:shd w:val="clear" w:color="auto" w:fill="FFC2D5" w:themeFill="accent4" w:themeFillTint="33"/>
      </w:tcPr>
    </w:tblStylePr>
  </w:style>
  <w:style w:type="table" w:styleId="Rastertabel5donker-Accent2">
    <w:name w:val="Grid Table 5 Dark Accent 2"/>
    <w:basedOn w:val="Standaardtabel"/>
    <w:uiPriority w:val="50"/>
    <w:rsid w:val="00E92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2"/>
      </w:tcPr>
    </w:tblStylePr>
    <w:tblStylePr w:type="band1Vert">
      <w:tblPr/>
      <w:tcPr>
        <w:shd w:val="clear" w:color="auto" w:fill="FFD493" w:themeFill="accent2" w:themeFillTint="66"/>
      </w:tcPr>
    </w:tblStylePr>
    <w:tblStylePr w:type="band1Horz">
      <w:tblPr/>
      <w:tcPr>
        <w:shd w:val="clear" w:color="auto" w:fill="FFD493" w:themeFill="accent2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E92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2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00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00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00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0041" w:themeFill="accent4"/>
      </w:tcPr>
    </w:tblStylePr>
    <w:tblStylePr w:type="band1Vert">
      <w:tblPr/>
      <w:tcPr>
        <w:shd w:val="clear" w:color="auto" w:fill="FF85AB" w:themeFill="accent4" w:themeFillTint="66"/>
      </w:tcPr>
    </w:tblStylePr>
    <w:tblStylePr w:type="band1Horz">
      <w:tblPr/>
      <w:tcPr>
        <w:shd w:val="clear" w:color="auto" w:fill="FF85AB" w:themeFill="accent4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E92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AF1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AF1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AF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AF1B" w:themeFill="accent3"/>
      </w:tcPr>
    </w:tblStylePr>
    <w:tblStylePr w:type="band1Vert">
      <w:tblPr/>
      <w:tcPr>
        <w:shd w:val="clear" w:color="auto" w:fill="D7EE94" w:themeFill="accent3" w:themeFillTint="66"/>
      </w:tcPr>
    </w:tblStylePr>
    <w:tblStylePr w:type="band1Horz">
      <w:tblPr/>
      <w:tcPr>
        <w:shd w:val="clear" w:color="auto" w:fill="D7EE94" w:themeFill="accent3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E92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1BD" w:themeFill="accent1"/>
      </w:tcPr>
    </w:tblStylePr>
    <w:tblStylePr w:type="band1Vert">
      <w:tblPr/>
      <w:tcPr>
        <w:shd w:val="clear" w:color="auto" w:fill="7EE0FF" w:themeFill="accent1" w:themeFillTint="66"/>
      </w:tcPr>
    </w:tblStylePr>
    <w:tblStylePr w:type="band1Horz">
      <w:tblPr/>
      <w:tcPr>
        <w:shd w:val="clear" w:color="auto" w:fill="7EE0FF" w:themeFill="accent1" w:themeFillTint="66"/>
      </w:tcPr>
    </w:tblStylePr>
  </w:style>
  <w:style w:type="character" w:styleId="Hyperlink">
    <w:name w:val="Hyperlink"/>
    <w:basedOn w:val="Standaardalinea-lettertype"/>
    <w:uiPriority w:val="99"/>
    <w:unhideWhenUsed/>
    <w:rsid w:val="0058487B"/>
    <w:rPr>
      <w:color w:val="CD004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griffie@eijsden-margraten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EsdMgt">
      <a:dk1>
        <a:sysClr val="windowText" lastClr="000000"/>
      </a:dk1>
      <a:lt1>
        <a:sysClr val="window" lastClr="FFFFFF"/>
      </a:lt1>
      <a:dk2>
        <a:srgbClr val="A5A5A5"/>
      </a:dk2>
      <a:lt2>
        <a:srgbClr val="E7E6E6"/>
      </a:lt2>
      <a:accent1>
        <a:srgbClr val="0091BD"/>
      </a:accent1>
      <a:accent2>
        <a:srgbClr val="F29400"/>
      </a:accent2>
      <a:accent3>
        <a:srgbClr val="8AAF1B"/>
      </a:accent3>
      <a:accent4>
        <a:srgbClr val="CD0041"/>
      </a:accent4>
      <a:accent5>
        <a:srgbClr val="D8D8D8"/>
      </a:accent5>
      <a:accent6>
        <a:srgbClr val="7F7F7F"/>
      </a:accent6>
      <a:hlink>
        <a:srgbClr val="CD0041"/>
      </a:hlink>
      <a:folHlink>
        <a:srgbClr val="0091B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Props1.xml><?xml version="1.0" encoding="utf-8"?>
<ds:datastoreItem xmlns:ds="http://schemas.openxmlformats.org/officeDocument/2006/customXml" ds:itemID="{B5E61E1F-9F41-4099-B953-AE6F3851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85FA2-0975-4A41-AD7E-A0482A89EAF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Eijsden-Margraten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Ecseki</dc:creator>
  <cp:keywords/>
  <dc:description/>
  <cp:lastModifiedBy>Szilvia Ecseki</cp:lastModifiedBy>
  <cp:revision>1</cp:revision>
  <dcterms:created xsi:type="dcterms:W3CDTF">2024-04-25T14:51:00Z</dcterms:created>
  <dcterms:modified xsi:type="dcterms:W3CDTF">2024-04-25T15:12:00Z</dcterms:modified>
</cp:coreProperties>
</file>